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B" w:rsidRDefault="0081755B" w:rsidP="003E0C1A">
      <w:pPr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1755B" w:rsidTr="0081755B">
        <w:tc>
          <w:tcPr>
            <w:tcW w:w="8644" w:type="dxa"/>
          </w:tcPr>
          <w:p w:rsidR="0081755B" w:rsidRDefault="0081755B" w:rsidP="00EA2273">
            <w:pPr>
              <w:jc w:val="center"/>
              <w:rPr>
                <w:rFonts w:ascii="Century Gothic" w:hAnsi="Century Gothic"/>
              </w:rPr>
            </w:pPr>
          </w:p>
          <w:p w:rsidR="0081755B" w:rsidRPr="0081755B" w:rsidRDefault="00D4266F" w:rsidP="008175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MODELO DE </w:t>
            </w:r>
            <w:bookmarkStart w:id="0" w:name="_GoBack"/>
            <w:bookmarkEnd w:id="0"/>
            <w:r w:rsidR="0081755B" w:rsidRPr="0081755B">
              <w:rPr>
                <w:rFonts w:ascii="Century Gothic" w:hAnsi="Century Gothic"/>
                <w:b/>
              </w:rPr>
              <w:t xml:space="preserve">DECLARAÇÃO DE CIÊNCIA </w:t>
            </w:r>
          </w:p>
          <w:p w:rsidR="0081755B" w:rsidRPr="00CD7DE0" w:rsidRDefault="0081755B" w:rsidP="0081755B">
            <w:pPr>
              <w:rPr>
                <w:rFonts w:ascii="Century Gothic" w:hAnsi="Century Gothic"/>
              </w:rPr>
            </w:pPr>
          </w:p>
          <w:p w:rsidR="0081755B" w:rsidRDefault="0081755B" w:rsidP="00E04765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A </w:t>
            </w:r>
            <w:r w:rsidRPr="00CD7DE0">
              <w:rPr>
                <w:rFonts w:ascii="Century Gothic" w:hAnsi="Century Gothic"/>
              </w:rPr>
              <w:t xml:space="preserve"> _</w:t>
            </w:r>
            <w:proofErr w:type="gramEnd"/>
            <w:r w:rsidRPr="00CD7DE0">
              <w:rPr>
                <w:rFonts w:ascii="Century Gothic" w:hAnsi="Century Gothic"/>
              </w:rPr>
              <w:t>________________________________________</w:t>
            </w:r>
            <w:r>
              <w:rPr>
                <w:rFonts w:ascii="Century Gothic" w:hAnsi="Century Gothic"/>
              </w:rPr>
              <w:t>_________________,  CNPJ</w:t>
            </w:r>
            <w:r w:rsidR="00E04765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 xml:space="preserve"> ____________________________________, com sede ___________________________, declara sob as penas da lei, a inexistência dos requisitos dispostos no </w:t>
            </w:r>
            <w:r w:rsidRPr="00CD7DE0">
              <w:rPr>
                <w:rFonts w:ascii="Century Gothic" w:hAnsi="Century Gothic"/>
              </w:rPr>
              <w:t xml:space="preserve">§ 4º </w:t>
            </w:r>
            <w:r>
              <w:rPr>
                <w:rFonts w:ascii="Century Gothic" w:hAnsi="Century Gothic"/>
              </w:rPr>
              <w:t xml:space="preserve">do art. 71 do  </w:t>
            </w:r>
            <w:r w:rsidRPr="00CD7DE0">
              <w:rPr>
                <w:rFonts w:ascii="Century Gothic" w:hAnsi="Century Gothic"/>
              </w:rPr>
              <w:t xml:space="preserve"> Decreto 45.242, de 11 de dezembro de 2009</w:t>
            </w:r>
            <w:r>
              <w:rPr>
                <w:rFonts w:ascii="Century Gothic" w:hAnsi="Century Gothic"/>
              </w:rPr>
              <w:t xml:space="preserve">, qual seja: </w:t>
            </w:r>
          </w:p>
          <w:p w:rsidR="0081755B" w:rsidRPr="0081755B" w:rsidRDefault="0081755B" w:rsidP="00E04765">
            <w:pPr>
              <w:pStyle w:val="western"/>
              <w:shd w:val="clear" w:color="auto" w:fill="FFFFFF"/>
              <w:spacing w:before="225" w:beforeAutospacing="0" w:after="225" w:afterAutospacing="0" w:line="360" w:lineRule="auto"/>
              <w:ind w:firstLine="1418"/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</w:pPr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>§ 4º – Ficará impedida de receber doações a organização da sociedade civil de que trata o inciso V que:</w:t>
            </w:r>
          </w:p>
          <w:p w:rsidR="0081755B" w:rsidRPr="0081755B" w:rsidRDefault="0081755B" w:rsidP="00E04765">
            <w:pPr>
              <w:pStyle w:val="western"/>
              <w:shd w:val="clear" w:color="auto" w:fill="FFFFFF"/>
              <w:spacing w:before="225" w:beforeAutospacing="0" w:after="225" w:afterAutospacing="0" w:line="360" w:lineRule="auto"/>
              <w:ind w:firstLine="1418"/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</w:pPr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 xml:space="preserve">I – </w:t>
            </w:r>
            <w:proofErr w:type="gramStart"/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>tenha</w:t>
            </w:r>
            <w:proofErr w:type="gramEnd"/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 xml:space="preserve"> como dirigente membro de Poder ou do Ministério Público, ou dirigente de órgão ou entidade da administração pública estadual, estendendo-se a vedação aos respectivos cônjuges ou companheiros, bem como a parentes em linha reta, colateral ou por afinidade, até o segundo grau;</w:t>
            </w:r>
          </w:p>
          <w:p w:rsidR="0081755B" w:rsidRPr="0081755B" w:rsidRDefault="0081755B" w:rsidP="00E04765">
            <w:pPr>
              <w:pStyle w:val="western"/>
              <w:shd w:val="clear" w:color="auto" w:fill="FFFFFF"/>
              <w:spacing w:before="225" w:beforeAutospacing="0" w:after="225" w:afterAutospacing="0" w:line="360" w:lineRule="auto"/>
              <w:ind w:firstLine="1418"/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</w:pPr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 xml:space="preserve">II – </w:t>
            </w:r>
            <w:proofErr w:type="gramStart"/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>tenha</w:t>
            </w:r>
            <w:proofErr w:type="gramEnd"/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 xml:space="preserve"> entre seus dirigentes pessoa:</w:t>
            </w:r>
          </w:p>
          <w:p w:rsidR="0081755B" w:rsidRPr="0081755B" w:rsidRDefault="0081755B" w:rsidP="00E04765">
            <w:pPr>
              <w:pStyle w:val="western"/>
              <w:shd w:val="clear" w:color="auto" w:fill="FFFFFF"/>
              <w:spacing w:before="225" w:beforeAutospacing="0" w:after="225" w:afterAutospacing="0" w:line="360" w:lineRule="auto"/>
              <w:ind w:firstLine="1418"/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</w:pPr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>a) julgada responsável por falta grave e inabilitada para o exercício de cargo em comissão ou função de confiança, enquanto durar a inabilitação;</w:t>
            </w:r>
          </w:p>
          <w:p w:rsidR="0081755B" w:rsidRPr="0081755B" w:rsidRDefault="0081755B" w:rsidP="00E04765">
            <w:pPr>
              <w:pStyle w:val="western"/>
              <w:shd w:val="clear" w:color="auto" w:fill="FFFFFF"/>
              <w:spacing w:before="225" w:beforeAutospacing="0" w:after="225" w:afterAutospacing="0" w:line="360" w:lineRule="auto"/>
              <w:ind w:firstLine="1418"/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</w:pPr>
            <w:r w:rsidRPr="0081755B"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>b) considerada responsável por ato de improbidade, enquanto durarem as penas estabelecidas nos incisos I, II, III e IV do art. 12 da </w:t>
            </w:r>
            <w:hyperlink r:id="rId6" w:history="1">
              <w:r w:rsidRPr="0081755B">
                <w:rPr>
                  <w:rFonts w:ascii="Century Gothic" w:eastAsiaTheme="minorHAnsi" w:hAnsi="Century Gothic" w:cstheme="minorBidi"/>
                  <w:i/>
                  <w:sz w:val="22"/>
                  <w:szCs w:val="22"/>
                  <w:lang w:eastAsia="en-US"/>
                </w:rPr>
                <w:t>Lei nº 8.429, de 2 de junho de 1992</w:t>
              </w:r>
            </w:hyperlink>
            <w:r>
              <w:rPr>
                <w:rFonts w:ascii="Century Gothic" w:eastAsiaTheme="minorHAnsi" w:hAnsi="Century Gothic" w:cstheme="minorBidi"/>
                <w:i/>
                <w:sz w:val="22"/>
                <w:szCs w:val="22"/>
                <w:lang w:eastAsia="en-US"/>
              </w:rPr>
              <w:t>.</w:t>
            </w:r>
          </w:p>
          <w:p w:rsidR="0081755B" w:rsidRPr="00CD7DE0" w:rsidRDefault="0081755B" w:rsidP="00E04765">
            <w:pPr>
              <w:spacing w:line="360" w:lineRule="auto"/>
              <w:rPr>
                <w:rFonts w:ascii="Century Gothic" w:hAnsi="Century Gothic"/>
              </w:rPr>
            </w:pPr>
            <w:r w:rsidRPr="00CD7DE0">
              <w:rPr>
                <w:rFonts w:ascii="Century Gothic" w:hAnsi="Century Gothic"/>
              </w:rPr>
              <w:t xml:space="preserve"> Por ser a expressão da verdade, firma a presente. </w:t>
            </w:r>
          </w:p>
          <w:p w:rsidR="0081755B" w:rsidRPr="00CD7DE0" w:rsidRDefault="0081755B" w:rsidP="0081755B">
            <w:pPr>
              <w:jc w:val="both"/>
              <w:rPr>
                <w:rFonts w:ascii="Century Gothic" w:hAnsi="Century Gothic"/>
              </w:rPr>
            </w:pPr>
            <w:r w:rsidRPr="00CD7DE0">
              <w:rPr>
                <w:rFonts w:ascii="Century Gothic" w:hAnsi="Century Gothic"/>
              </w:rPr>
              <w:tab/>
            </w:r>
            <w:proofErr w:type="gramStart"/>
            <w:r w:rsidRPr="00CD7DE0">
              <w:rPr>
                <w:rFonts w:ascii="Century Gothic" w:hAnsi="Century Gothic"/>
              </w:rPr>
              <w:t>data</w:t>
            </w:r>
            <w:proofErr w:type="gramEnd"/>
            <w:r>
              <w:rPr>
                <w:rFonts w:ascii="Century Gothic" w:hAnsi="Century Gothic"/>
              </w:rPr>
              <w:t>, local;</w:t>
            </w:r>
          </w:p>
          <w:p w:rsidR="0081755B" w:rsidRPr="00CD7DE0" w:rsidRDefault="0081755B" w:rsidP="0081755B">
            <w:pPr>
              <w:jc w:val="both"/>
              <w:rPr>
                <w:rFonts w:ascii="Century Gothic" w:hAnsi="Century Gothic"/>
              </w:rPr>
            </w:pPr>
          </w:p>
          <w:p w:rsidR="0081755B" w:rsidRPr="00CD7DE0" w:rsidRDefault="0081755B" w:rsidP="0081755B">
            <w:pPr>
              <w:jc w:val="center"/>
              <w:rPr>
                <w:rFonts w:ascii="Century Gothic" w:hAnsi="Century Gothic"/>
              </w:rPr>
            </w:pPr>
            <w:r w:rsidRPr="00CD7DE0">
              <w:rPr>
                <w:rFonts w:ascii="Century Gothic" w:hAnsi="Century Gothic"/>
              </w:rPr>
              <w:t>___________________________</w:t>
            </w:r>
            <w:r w:rsidR="00E04765">
              <w:rPr>
                <w:rFonts w:ascii="Century Gothic" w:hAnsi="Century Gothic"/>
              </w:rPr>
              <w:t>________________</w:t>
            </w:r>
          </w:p>
          <w:p w:rsidR="0081755B" w:rsidRDefault="0081755B" w:rsidP="00EA2273">
            <w:pPr>
              <w:jc w:val="center"/>
              <w:rPr>
                <w:rFonts w:ascii="Century Gothic" w:hAnsi="Century Gothic"/>
              </w:rPr>
            </w:pPr>
            <w:r w:rsidRPr="00CD7DE0">
              <w:rPr>
                <w:rFonts w:ascii="Century Gothic" w:hAnsi="Century Gothic"/>
              </w:rPr>
              <w:t>Nome Completo do Responsável</w:t>
            </w:r>
          </w:p>
          <w:p w:rsidR="0081755B" w:rsidRDefault="0081755B" w:rsidP="00EA2273">
            <w:pPr>
              <w:jc w:val="center"/>
              <w:rPr>
                <w:rFonts w:ascii="Century Gothic" w:hAnsi="Century Gothic"/>
              </w:rPr>
            </w:pPr>
          </w:p>
          <w:p w:rsidR="0081755B" w:rsidRDefault="0081755B" w:rsidP="00EA227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1755B" w:rsidRDefault="0081755B" w:rsidP="00EA2273">
      <w:pPr>
        <w:jc w:val="center"/>
        <w:rPr>
          <w:rFonts w:ascii="Century Gothic" w:hAnsi="Century Gothic"/>
        </w:rPr>
      </w:pPr>
    </w:p>
    <w:p w:rsidR="0081755B" w:rsidRDefault="0081755B" w:rsidP="0081755B">
      <w:pPr>
        <w:jc w:val="center"/>
        <w:rPr>
          <w:rFonts w:ascii="Century Gothic" w:hAnsi="Century Gothic"/>
        </w:rPr>
      </w:pPr>
    </w:p>
    <w:p w:rsidR="0081755B" w:rsidRDefault="0081755B" w:rsidP="00EA2273">
      <w:pPr>
        <w:jc w:val="center"/>
        <w:rPr>
          <w:rFonts w:ascii="Century Gothic" w:hAnsi="Century Gothic"/>
        </w:rPr>
      </w:pPr>
    </w:p>
    <w:sectPr w:rsidR="008175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1A" w:rsidRDefault="003E0C1A" w:rsidP="003E0C1A">
      <w:pPr>
        <w:spacing w:after="0" w:line="240" w:lineRule="auto"/>
      </w:pPr>
      <w:r>
        <w:separator/>
      </w:r>
    </w:p>
  </w:endnote>
  <w:endnote w:type="continuationSeparator" w:id="0">
    <w:p w:rsidR="003E0C1A" w:rsidRDefault="003E0C1A" w:rsidP="003E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1A" w:rsidRDefault="003E0C1A" w:rsidP="003E0C1A">
      <w:pPr>
        <w:spacing w:after="0" w:line="240" w:lineRule="auto"/>
      </w:pPr>
      <w:r>
        <w:separator/>
      </w:r>
    </w:p>
  </w:footnote>
  <w:footnote w:type="continuationSeparator" w:id="0">
    <w:p w:rsidR="003E0C1A" w:rsidRDefault="003E0C1A" w:rsidP="003E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1A" w:rsidRDefault="003E0C1A">
    <w:pPr>
      <w:pStyle w:val="Cabealho"/>
    </w:pPr>
    <w:r>
      <w:t>(</w:t>
    </w:r>
    <w:proofErr w:type="gramStart"/>
    <w:r>
      <w:t>papel</w:t>
    </w:r>
    <w:proofErr w:type="gramEnd"/>
    <w:r>
      <w:t xml:space="preserve"> timbrado)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9"/>
    <w:rsid w:val="00202C52"/>
    <w:rsid w:val="003E0C1A"/>
    <w:rsid w:val="004A5659"/>
    <w:rsid w:val="00660E17"/>
    <w:rsid w:val="007F373D"/>
    <w:rsid w:val="0081755B"/>
    <w:rsid w:val="00B6557D"/>
    <w:rsid w:val="00CD7DE0"/>
    <w:rsid w:val="00D4266F"/>
    <w:rsid w:val="00DC602E"/>
    <w:rsid w:val="00DF4F79"/>
    <w:rsid w:val="00E04765"/>
    <w:rsid w:val="00EA2273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CE6"/>
  <w15:docId w15:val="{3F85C8E8-8A40-4687-B4E3-8DEE42A1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565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1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0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C1A"/>
  </w:style>
  <w:style w:type="paragraph" w:styleId="Rodap">
    <w:name w:val="footer"/>
    <w:basedOn w:val="Normal"/>
    <w:link w:val="RodapChar"/>
    <w:uiPriority w:val="99"/>
    <w:unhideWhenUsed/>
    <w:rsid w:val="003E0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mg.gov.br/consulte/legislacao/completa/completa.html?num=8429&amp;ano=1992&amp;tipo=L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Castro Corrêa (SEESP)</dc:creator>
  <cp:keywords/>
  <dc:description/>
  <cp:lastModifiedBy>Rita de Cássia Carvalho Sales (SEESP)</cp:lastModifiedBy>
  <cp:revision>10</cp:revision>
  <dcterms:created xsi:type="dcterms:W3CDTF">2019-02-22T14:49:00Z</dcterms:created>
  <dcterms:modified xsi:type="dcterms:W3CDTF">2019-02-27T12:40:00Z</dcterms:modified>
</cp:coreProperties>
</file>